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FD1DF" w14:textId="028F4B81" w:rsidR="00264F56" w:rsidRPr="00264F56" w:rsidRDefault="00264F56" w:rsidP="00264F56">
      <w:pPr>
        <w:jc w:val="center"/>
        <w:rPr>
          <w:rFonts w:ascii="Calibri" w:hAnsi="Calibri"/>
          <w:b/>
          <w:sz w:val="28"/>
          <w:szCs w:val="28"/>
        </w:rPr>
      </w:pPr>
      <w:r>
        <w:rPr>
          <w:rFonts w:ascii="Calibri" w:hAnsi="Calibri"/>
          <w:b/>
          <w:sz w:val="28"/>
          <w:szCs w:val="28"/>
        </w:rPr>
        <w:t>A Sampling</w:t>
      </w:r>
      <w:r w:rsidRPr="00264F56">
        <w:rPr>
          <w:rFonts w:ascii="Calibri" w:hAnsi="Calibri"/>
          <w:b/>
          <w:sz w:val="28"/>
          <w:szCs w:val="28"/>
        </w:rPr>
        <w:t xml:space="preserve"> </w:t>
      </w:r>
      <w:r>
        <w:rPr>
          <w:rFonts w:ascii="Calibri" w:hAnsi="Calibri"/>
          <w:b/>
          <w:sz w:val="28"/>
          <w:szCs w:val="28"/>
        </w:rPr>
        <w:t xml:space="preserve">of </w:t>
      </w:r>
      <w:r w:rsidRPr="00264F56">
        <w:rPr>
          <w:rFonts w:ascii="Calibri" w:hAnsi="Calibri"/>
          <w:b/>
          <w:sz w:val="28"/>
          <w:szCs w:val="28"/>
        </w:rPr>
        <w:t>Christian Practice Ideas at PLNU</w:t>
      </w:r>
    </w:p>
    <w:p w14:paraId="17487A87" w14:textId="77777777" w:rsidR="00264F56" w:rsidRPr="00264F56" w:rsidRDefault="00264F56" w:rsidP="00264F56">
      <w:pPr>
        <w:jc w:val="center"/>
        <w:rPr>
          <w:rFonts w:ascii="Calibri" w:hAnsi="Calibri"/>
          <w:b/>
          <w:sz w:val="22"/>
          <w:szCs w:val="22"/>
        </w:rPr>
      </w:pPr>
    </w:p>
    <w:p w14:paraId="5DDC18A3" w14:textId="4533C670" w:rsidR="00264F56" w:rsidRDefault="008C15F0" w:rsidP="00264F56">
      <w:pPr>
        <w:rPr>
          <w:rFonts w:ascii="Calibri" w:hAnsi="Calibri"/>
          <w:b/>
          <w:sz w:val="22"/>
          <w:szCs w:val="22"/>
        </w:rPr>
      </w:pPr>
      <w:r w:rsidRPr="00264F56">
        <w:rPr>
          <w:rFonts w:ascii="Calibri" w:hAnsi="Calibri"/>
          <w:b/>
          <w:sz w:val="22"/>
          <w:szCs w:val="22"/>
        </w:rPr>
        <w:t xml:space="preserve">1. </w:t>
      </w:r>
      <w:r w:rsidR="003825BD" w:rsidRPr="00264F56">
        <w:rPr>
          <w:rFonts w:ascii="Calibri" w:hAnsi="Calibri"/>
          <w:b/>
          <w:sz w:val="22"/>
          <w:szCs w:val="22"/>
        </w:rPr>
        <w:t>Kelli McCoy</w:t>
      </w:r>
      <w:r w:rsidR="00264F56">
        <w:rPr>
          <w:rFonts w:ascii="Calibri" w:hAnsi="Calibri"/>
          <w:b/>
          <w:sz w:val="22"/>
          <w:szCs w:val="22"/>
        </w:rPr>
        <w:t>, History</w:t>
      </w:r>
      <w:r w:rsidRPr="00264F56">
        <w:rPr>
          <w:rFonts w:ascii="Calibri" w:hAnsi="Calibri"/>
          <w:b/>
          <w:sz w:val="22"/>
          <w:szCs w:val="22"/>
        </w:rPr>
        <w:t xml:space="preserve">: </w:t>
      </w:r>
      <w:r w:rsidRPr="00264F56">
        <w:rPr>
          <w:rFonts w:ascii="Calibri" w:hAnsi="Calibri"/>
          <w:sz w:val="22"/>
          <w:szCs w:val="22"/>
        </w:rPr>
        <w:t xml:space="preserve">World </w:t>
      </w:r>
      <w:proofErr w:type="spellStart"/>
      <w:r w:rsidRPr="00264F56">
        <w:rPr>
          <w:rFonts w:ascii="Calibri" w:hAnsi="Calibri"/>
          <w:sz w:val="22"/>
          <w:szCs w:val="22"/>
        </w:rPr>
        <w:t>Civ</w:t>
      </w:r>
      <w:proofErr w:type="spellEnd"/>
      <w:r w:rsidR="003825BD" w:rsidRPr="00264F56">
        <w:rPr>
          <w:rFonts w:ascii="Calibri" w:hAnsi="Calibri"/>
          <w:sz w:val="22"/>
          <w:szCs w:val="22"/>
        </w:rPr>
        <w:t xml:space="preserve"> II</w:t>
      </w:r>
      <w:r w:rsidRPr="00264F56">
        <w:rPr>
          <w:rFonts w:ascii="Calibri" w:hAnsi="Calibri"/>
          <w:sz w:val="22"/>
          <w:szCs w:val="22"/>
        </w:rPr>
        <w:t>.</w:t>
      </w:r>
      <w:r w:rsidRPr="00264F56">
        <w:rPr>
          <w:rFonts w:ascii="Calibri" w:hAnsi="Calibri"/>
          <w:b/>
          <w:sz w:val="22"/>
          <w:szCs w:val="22"/>
        </w:rPr>
        <w:t xml:space="preserve"> </w:t>
      </w:r>
      <w:r w:rsidRPr="00264F56">
        <w:rPr>
          <w:rFonts w:ascii="Calibri" w:eastAsia="Times New Roman" w:hAnsi="Calibri" w:cs="Arial"/>
          <w:color w:val="222222"/>
          <w:sz w:val="22"/>
          <w:szCs w:val="22"/>
        </w:rPr>
        <w:t>A</w:t>
      </w:r>
      <w:r w:rsidR="003825BD" w:rsidRPr="00264F56">
        <w:rPr>
          <w:rFonts w:ascii="Calibri" w:eastAsia="Times New Roman" w:hAnsi="Calibri" w:cs="Arial"/>
          <w:color w:val="222222"/>
          <w:sz w:val="22"/>
          <w:szCs w:val="22"/>
        </w:rPr>
        <w:t> </w:t>
      </w:r>
      <w:r w:rsidR="003825BD" w:rsidRPr="00264F56">
        <w:rPr>
          <w:rFonts w:ascii="Calibri" w:eastAsia="Times New Roman" w:hAnsi="Calibri" w:cs="Times New Roman"/>
          <w:color w:val="222222"/>
          <w:sz w:val="22"/>
          <w:szCs w:val="22"/>
        </w:rPr>
        <w:t>s</w:t>
      </w:r>
      <w:r w:rsidRPr="00264F56">
        <w:rPr>
          <w:rFonts w:ascii="Calibri" w:eastAsia="Times New Roman" w:hAnsi="Calibri" w:cs="Arial"/>
          <w:color w:val="222222"/>
          <w:sz w:val="22"/>
          <w:szCs w:val="22"/>
        </w:rPr>
        <w:t xml:space="preserve">tudent chooses and </w:t>
      </w:r>
      <w:r w:rsidR="003825BD" w:rsidRPr="00264F56">
        <w:rPr>
          <w:rFonts w:ascii="Calibri" w:eastAsia="Times New Roman" w:hAnsi="Calibri" w:cs="Arial"/>
          <w:color w:val="222222"/>
          <w:sz w:val="22"/>
          <w:szCs w:val="22"/>
        </w:rPr>
        <w:t>read</w:t>
      </w:r>
      <w:r w:rsidRPr="00264F56">
        <w:rPr>
          <w:rFonts w:ascii="Calibri" w:eastAsia="Times New Roman" w:hAnsi="Calibri" w:cs="Arial"/>
          <w:color w:val="222222"/>
          <w:sz w:val="22"/>
          <w:szCs w:val="22"/>
        </w:rPr>
        <w:t>s</w:t>
      </w:r>
      <w:r w:rsidR="003825BD" w:rsidRPr="00264F56">
        <w:rPr>
          <w:rFonts w:ascii="Calibri" w:eastAsia="Times New Roman" w:hAnsi="Calibri" w:cs="Arial"/>
          <w:color w:val="222222"/>
          <w:sz w:val="22"/>
          <w:szCs w:val="22"/>
        </w:rPr>
        <w:t xml:space="preserve"> a brief passage of scripture and then le</w:t>
      </w:r>
      <w:r w:rsidRPr="00264F56">
        <w:rPr>
          <w:rFonts w:ascii="Calibri" w:eastAsia="Times New Roman" w:hAnsi="Calibri" w:cs="Arial"/>
          <w:color w:val="222222"/>
          <w:sz w:val="22"/>
          <w:szCs w:val="22"/>
        </w:rPr>
        <w:t>a</w:t>
      </w:r>
      <w:r w:rsidR="003825BD" w:rsidRPr="00264F56">
        <w:rPr>
          <w:rFonts w:ascii="Calibri" w:eastAsia="Times New Roman" w:hAnsi="Calibri" w:cs="Arial"/>
          <w:color w:val="222222"/>
          <w:sz w:val="22"/>
          <w:szCs w:val="22"/>
        </w:rPr>
        <w:t>d us in prayer. We</w:t>
      </w:r>
      <w:r w:rsidRPr="00264F56">
        <w:rPr>
          <w:rFonts w:ascii="Calibri" w:eastAsia="Times New Roman" w:hAnsi="Calibri" w:cs="Arial"/>
          <w:color w:val="222222"/>
          <w:sz w:val="22"/>
          <w:szCs w:val="22"/>
        </w:rPr>
        <w:t xml:space="preserve"> discuss</w:t>
      </w:r>
      <w:r w:rsidR="003825BD" w:rsidRPr="00264F56">
        <w:rPr>
          <w:rFonts w:ascii="Calibri" w:eastAsia="Times New Roman" w:hAnsi="Calibri" w:cs="Arial"/>
          <w:color w:val="222222"/>
          <w:sz w:val="22"/>
          <w:szCs w:val="22"/>
        </w:rPr>
        <w:t xml:space="preserve"> that this Christian practice unites us with all Christians across time and space, consistent with our efforts in World </w:t>
      </w:r>
      <w:proofErr w:type="spellStart"/>
      <w:r w:rsidR="003825BD" w:rsidRPr="00264F56">
        <w:rPr>
          <w:rFonts w:ascii="Calibri" w:eastAsia="Times New Roman" w:hAnsi="Calibri" w:cs="Arial"/>
          <w:color w:val="222222"/>
          <w:sz w:val="22"/>
          <w:szCs w:val="22"/>
        </w:rPr>
        <w:t>Civ</w:t>
      </w:r>
      <w:proofErr w:type="spellEnd"/>
      <w:r w:rsidR="003825BD" w:rsidRPr="00264F56">
        <w:rPr>
          <w:rFonts w:ascii="Calibri" w:eastAsia="Times New Roman" w:hAnsi="Calibri" w:cs="Arial"/>
          <w:color w:val="222222"/>
          <w:sz w:val="22"/>
          <w:szCs w:val="22"/>
        </w:rPr>
        <w:t xml:space="preserve"> to learn about and understand people all over the world across a broad span of time</w:t>
      </w:r>
      <w:r w:rsidRPr="00264F56">
        <w:rPr>
          <w:rFonts w:ascii="Calibri" w:eastAsia="Times New Roman" w:hAnsi="Calibri" w:cs="Arial"/>
          <w:color w:val="222222"/>
          <w:sz w:val="22"/>
          <w:szCs w:val="22"/>
        </w:rPr>
        <w:t>…. even their</w:t>
      </w:r>
      <w:r w:rsidR="003825BD" w:rsidRPr="00264F56">
        <w:rPr>
          <w:rFonts w:ascii="Calibri" w:eastAsia="Times New Roman" w:hAnsi="Calibri" w:cs="Arial"/>
          <w:color w:val="222222"/>
          <w:sz w:val="22"/>
          <w:szCs w:val="22"/>
        </w:rPr>
        <w:t xml:space="preserve"> pain and </w:t>
      </w:r>
      <w:r w:rsidRPr="00264F56">
        <w:rPr>
          <w:rFonts w:ascii="Calibri" w:eastAsia="Times New Roman" w:hAnsi="Calibri" w:cs="Arial"/>
          <w:color w:val="222222"/>
          <w:sz w:val="22"/>
          <w:szCs w:val="22"/>
        </w:rPr>
        <w:t>the injustice in the world. This</w:t>
      </w:r>
      <w:r w:rsidR="003825BD" w:rsidRPr="00264F56">
        <w:rPr>
          <w:rFonts w:ascii="Calibri" w:eastAsia="Times New Roman" w:hAnsi="Calibri" w:cs="Arial"/>
          <w:color w:val="222222"/>
          <w:sz w:val="22"/>
          <w:szCs w:val="22"/>
        </w:rPr>
        <w:t xml:space="preserve"> helps us begin to respond to that in our own time.</w:t>
      </w:r>
    </w:p>
    <w:p w14:paraId="1EB64A74" w14:textId="5FAA0E43" w:rsidR="003825BD" w:rsidRPr="00264F56" w:rsidRDefault="003825BD" w:rsidP="00264F56">
      <w:pPr>
        <w:rPr>
          <w:rFonts w:ascii="Calibri" w:hAnsi="Calibri"/>
          <w:b/>
          <w:sz w:val="22"/>
          <w:szCs w:val="22"/>
        </w:rPr>
      </w:pPr>
      <w:r w:rsidRPr="00264F56">
        <w:rPr>
          <w:rFonts w:ascii="Calibri" w:eastAsia="Times New Roman" w:hAnsi="Calibri" w:cs="Arial"/>
          <w:color w:val="222222"/>
          <w:sz w:val="22"/>
          <w:szCs w:val="22"/>
        </w:rPr>
        <w:t>Students practiced serving those in need through listening to people whose stories do not otherwise get heard. This is related to “listening” to primary sources and oral histories, an important historical practice and also a Christian practice. Students connected with one of the PLNU Student Ministry options involved in s</w:t>
      </w:r>
      <w:r w:rsidR="008C15F0" w:rsidRPr="00264F56">
        <w:rPr>
          <w:rFonts w:ascii="Calibri" w:eastAsia="Times New Roman" w:hAnsi="Calibri" w:cs="Arial"/>
          <w:color w:val="222222"/>
          <w:sz w:val="22"/>
          <w:szCs w:val="22"/>
        </w:rPr>
        <w:t xml:space="preserve">erving the homeless or elderly and then write </w:t>
      </w:r>
      <w:r w:rsidRPr="00264F56">
        <w:rPr>
          <w:rFonts w:ascii="Calibri" w:eastAsia="Times New Roman" w:hAnsi="Calibri" w:cs="Arial"/>
          <w:color w:val="222222"/>
          <w:sz w:val="22"/>
          <w:szCs w:val="22"/>
        </w:rPr>
        <w:t>a two-page reflection on their experience. </w:t>
      </w:r>
    </w:p>
    <w:p w14:paraId="7B0AFFC8" w14:textId="5DD6C576" w:rsidR="008C15F0" w:rsidRPr="00264F56" w:rsidRDefault="008C15F0" w:rsidP="008C15F0">
      <w:pPr>
        <w:shd w:val="clear" w:color="auto" w:fill="FFFFFF"/>
        <w:spacing w:before="100" w:beforeAutospacing="1" w:after="100" w:afterAutospacing="1"/>
        <w:rPr>
          <w:rFonts w:ascii="Calibri" w:eastAsia="Times New Roman" w:hAnsi="Calibri" w:cs="Times New Roman"/>
          <w:color w:val="222222"/>
          <w:sz w:val="22"/>
          <w:szCs w:val="22"/>
        </w:rPr>
      </w:pPr>
      <w:r w:rsidRPr="00264F56">
        <w:rPr>
          <w:rFonts w:ascii="Calibri" w:eastAsia="Times New Roman" w:hAnsi="Calibri" w:cs="Times New Roman"/>
          <w:b/>
          <w:color w:val="222222"/>
          <w:sz w:val="22"/>
          <w:szCs w:val="22"/>
        </w:rPr>
        <w:t>2. Rob Gailey</w:t>
      </w:r>
      <w:r w:rsidR="00264F56">
        <w:rPr>
          <w:rFonts w:ascii="Calibri" w:eastAsia="Times New Roman" w:hAnsi="Calibri" w:cs="Times New Roman"/>
          <w:b/>
          <w:color w:val="222222"/>
          <w:sz w:val="22"/>
          <w:szCs w:val="22"/>
        </w:rPr>
        <w:t>, Business:</w:t>
      </w:r>
      <w:r w:rsidRPr="00264F56">
        <w:rPr>
          <w:rFonts w:ascii="Calibri" w:eastAsia="Times New Roman" w:hAnsi="Calibri" w:cs="Times New Roman"/>
          <w:color w:val="222222"/>
          <w:sz w:val="22"/>
          <w:szCs w:val="22"/>
        </w:rPr>
        <w:t xml:space="preserve"> </w:t>
      </w:r>
      <w:r w:rsidRPr="00264F56">
        <w:rPr>
          <w:rFonts w:ascii="Calibri" w:hAnsi="Calibri"/>
          <w:sz w:val="22"/>
          <w:szCs w:val="22"/>
        </w:rPr>
        <w:t>Nonprofit Management</w:t>
      </w:r>
      <w:r w:rsidRPr="00264F56">
        <w:rPr>
          <w:rFonts w:ascii="Calibri" w:eastAsia="Times New Roman" w:hAnsi="Calibri" w:cs="Times New Roman"/>
          <w:color w:val="222222"/>
          <w:sz w:val="22"/>
          <w:szCs w:val="22"/>
        </w:rPr>
        <w:t xml:space="preserve">: Wants to build students’ </w:t>
      </w:r>
      <w:proofErr w:type="gramStart"/>
      <w:r w:rsidRPr="00264F56">
        <w:rPr>
          <w:rFonts w:ascii="Calibri" w:eastAsia="Times New Roman" w:hAnsi="Calibri" w:cs="Times New Roman"/>
          <w:b/>
          <w:color w:val="222222"/>
          <w:sz w:val="22"/>
          <w:szCs w:val="22"/>
        </w:rPr>
        <w:t xml:space="preserve">empathy </w:t>
      </w:r>
      <w:r w:rsidRPr="00264F56">
        <w:rPr>
          <w:rFonts w:ascii="Calibri" w:eastAsia="Times New Roman" w:hAnsi="Calibri" w:cs="Times New Roman"/>
          <w:color w:val="222222"/>
          <w:sz w:val="22"/>
          <w:szCs w:val="22"/>
        </w:rPr>
        <w:t xml:space="preserve"> </w:t>
      </w:r>
      <w:r w:rsidRPr="00264F56">
        <w:rPr>
          <w:rFonts w:ascii="Calibri" w:eastAsia="Times New Roman" w:hAnsi="Calibri" w:cs="Times New Roman"/>
          <w:b/>
          <w:color w:val="222222"/>
          <w:sz w:val="22"/>
          <w:szCs w:val="22"/>
        </w:rPr>
        <w:t>and</w:t>
      </w:r>
      <w:proofErr w:type="gramEnd"/>
      <w:r w:rsidRPr="00264F56">
        <w:rPr>
          <w:rFonts w:ascii="Calibri" w:eastAsia="Times New Roman" w:hAnsi="Calibri" w:cs="Times New Roman"/>
          <w:b/>
          <w:color w:val="222222"/>
          <w:sz w:val="22"/>
          <w:szCs w:val="22"/>
        </w:rPr>
        <w:t xml:space="preserve"> compassion,</w:t>
      </w:r>
      <w:r w:rsidRPr="00264F56">
        <w:rPr>
          <w:rFonts w:ascii="Calibri" w:eastAsia="Times New Roman" w:hAnsi="Calibri" w:cs="Times New Roman"/>
          <w:color w:val="222222"/>
          <w:sz w:val="22"/>
          <w:szCs w:val="22"/>
        </w:rPr>
        <w:t xml:space="preserve"> especially toward people in poor nations whose photos might be exploited for fund-raising purposes. </w:t>
      </w:r>
    </w:p>
    <w:p w14:paraId="7003A6DF" w14:textId="77777777" w:rsidR="008C15F0" w:rsidRPr="00264F56" w:rsidRDefault="008C15F0" w:rsidP="008C15F0">
      <w:pPr>
        <w:pStyle w:val="ListParagraph"/>
        <w:numPr>
          <w:ilvl w:val="0"/>
          <w:numId w:val="5"/>
        </w:numPr>
        <w:rPr>
          <w:rFonts w:ascii="Calibri" w:hAnsi="Calibri"/>
          <w:strike/>
          <w:sz w:val="22"/>
          <w:szCs w:val="22"/>
        </w:rPr>
      </w:pPr>
      <w:r w:rsidRPr="00264F56">
        <w:rPr>
          <w:rFonts w:ascii="Calibri" w:hAnsi="Calibri"/>
          <w:sz w:val="22"/>
          <w:szCs w:val="22"/>
        </w:rPr>
        <w:t>1st day, students in small groups, compare and contrast how poverty is portrayed on 2 poverty alleviation websites. Post findings on Canvas.</w:t>
      </w:r>
    </w:p>
    <w:p w14:paraId="2B451F1B" w14:textId="7D6D6301" w:rsidR="00264F56" w:rsidRPr="00264F56" w:rsidRDefault="008C15F0" w:rsidP="00264F56">
      <w:pPr>
        <w:pStyle w:val="ListParagraph"/>
        <w:numPr>
          <w:ilvl w:val="0"/>
          <w:numId w:val="5"/>
        </w:numPr>
        <w:rPr>
          <w:rFonts w:ascii="Calibri" w:hAnsi="Calibri"/>
          <w:strike/>
          <w:sz w:val="22"/>
          <w:szCs w:val="22"/>
        </w:rPr>
      </w:pPr>
      <w:r w:rsidRPr="00264F56">
        <w:rPr>
          <w:rFonts w:ascii="Calibri" w:hAnsi="Calibri"/>
          <w:sz w:val="22"/>
          <w:szCs w:val="22"/>
        </w:rPr>
        <w:t xml:space="preserve">Mid-semester:  Look for nonprofits actively serving marginalized communities, (homeless, suffering veteran, handicapped individual, a child in need, a family in poverty). Review their promotion materials esp. how they talk about the people they serve/help. Review “personal stories” of lives positively impacted by various organizations.  Students generate several written assignments including a letter of appreciation to a nonprofit, </w:t>
      </w:r>
      <w:r w:rsidRPr="00264F56">
        <w:rPr>
          <w:sz w:val="22"/>
          <w:szCs w:val="22"/>
        </w:rPr>
        <w:t>written from the perspective of a positively-impacted individual receiving services, mentioning the ways they feel empowered and heard.</w:t>
      </w:r>
    </w:p>
    <w:p w14:paraId="687C1BD7" w14:textId="77777777" w:rsidR="00264F56" w:rsidRDefault="00264F56" w:rsidP="00264F56">
      <w:pPr>
        <w:rPr>
          <w:rFonts w:ascii="Calibri" w:hAnsi="Calibri"/>
          <w:strike/>
          <w:sz w:val="22"/>
          <w:szCs w:val="22"/>
        </w:rPr>
      </w:pPr>
    </w:p>
    <w:p w14:paraId="78F3585F" w14:textId="72F00160" w:rsidR="00264F56" w:rsidRPr="00264F56" w:rsidRDefault="008C1CF8" w:rsidP="00264F56">
      <w:pPr>
        <w:rPr>
          <w:rFonts w:ascii="Calibri" w:hAnsi="Calibri"/>
          <w:b/>
          <w:sz w:val="22"/>
          <w:szCs w:val="22"/>
          <w:u w:val="single"/>
        </w:rPr>
      </w:pPr>
      <w:r>
        <w:rPr>
          <w:rFonts w:ascii="Calibri" w:hAnsi="Calibri"/>
          <w:b/>
          <w:sz w:val="22"/>
          <w:szCs w:val="22"/>
        </w:rPr>
        <w:t xml:space="preserve">3. </w:t>
      </w:r>
      <w:r w:rsidR="00264F56" w:rsidRPr="00264F56">
        <w:rPr>
          <w:rFonts w:ascii="Times New Roman" w:eastAsia="Times New Roman" w:hAnsi="Times New Roman" w:cs="Times New Roman"/>
          <w:b/>
          <w:color w:val="222222"/>
          <w:sz w:val="22"/>
          <w:szCs w:val="22"/>
        </w:rPr>
        <w:t xml:space="preserve">Grace </w:t>
      </w:r>
      <w:proofErr w:type="spellStart"/>
      <w:r w:rsidR="00264F56" w:rsidRPr="00264F56">
        <w:rPr>
          <w:rFonts w:ascii="Times New Roman" w:eastAsia="Times New Roman" w:hAnsi="Times New Roman" w:cs="Times New Roman"/>
          <w:b/>
          <w:color w:val="222222"/>
          <w:sz w:val="22"/>
          <w:szCs w:val="22"/>
        </w:rPr>
        <w:t>Fantaroni</w:t>
      </w:r>
      <w:proofErr w:type="spellEnd"/>
      <w:r w:rsidR="00264F56">
        <w:rPr>
          <w:rFonts w:ascii="Times New Roman" w:eastAsia="Times New Roman" w:hAnsi="Times New Roman" w:cs="Times New Roman"/>
          <w:b/>
          <w:color w:val="222222"/>
          <w:sz w:val="22"/>
          <w:szCs w:val="22"/>
        </w:rPr>
        <w:t>, SOE</w:t>
      </w:r>
      <w:r w:rsidR="00264F56" w:rsidRPr="00264F56">
        <w:rPr>
          <w:rFonts w:ascii="Times New Roman" w:eastAsia="Times New Roman" w:hAnsi="Times New Roman" w:cs="Times New Roman"/>
          <w:b/>
          <w:color w:val="222222"/>
          <w:sz w:val="22"/>
          <w:szCs w:val="22"/>
        </w:rPr>
        <w:t>:</w:t>
      </w:r>
      <w:r w:rsidR="00264F56" w:rsidRPr="00264F56">
        <w:rPr>
          <w:rFonts w:ascii="Times New Roman" w:eastAsia="Times New Roman" w:hAnsi="Times New Roman" w:cs="Times New Roman"/>
          <w:color w:val="222222"/>
          <w:sz w:val="22"/>
          <w:szCs w:val="22"/>
        </w:rPr>
        <w:t xml:space="preserve"> Grad classes for future Special Education Teachers</w:t>
      </w:r>
      <w:r w:rsidR="00264F56" w:rsidRPr="00264F56">
        <w:rPr>
          <w:rFonts w:ascii="Calibri" w:hAnsi="Calibri"/>
          <w:b/>
          <w:sz w:val="22"/>
          <w:szCs w:val="22"/>
        </w:rPr>
        <w:t xml:space="preserve">.  </w:t>
      </w:r>
      <w:r w:rsidR="00264F56" w:rsidRPr="00264F56">
        <w:rPr>
          <w:rFonts w:ascii="Times New Roman" w:eastAsia="Times New Roman" w:hAnsi="Times New Roman" w:cs="Times New Roman"/>
          <w:color w:val="222222"/>
          <w:sz w:val="22"/>
          <w:szCs w:val="22"/>
        </w:rPr>
        <w:t>I focus on embedding empathy, understanding, and the importance of inclusion for students with special needs and their families. For students to humbly understand the overwhelming decisions, needs and grief that families and students with disabilities may face is s</w:t>
      </w:r>
      <w:r w:rsidR="00264F56">
        <w:rPr>
          <w:rFonts w:ascii="Times New Roman" w:eastAsia="Times New Roman" w:hAnsi="Times New Roman" w:cs="Times New Roman"/>
          <w:color w:val="222222"/>
          <w:sz w:val="22"/>
          <w:szCs w:val="22"/>
        </w:rPr>
        <w:t>omething I want</w:t>
      </w:r>
      <w:r w:rsidR="00264F56" w:rsidRPr="00264F56">
        <w:rPr>
          <w:rFonts w:ascii="Times New Roman" w:eastAsia="Times New Roman" w:hAnsi="Times New Roman" w:cs="Times New Roman"/>
          <w:color w:val="222222"/>
          <w:sz w:val="22"/>
          <w:szCs w:val="22"/>
        </w:rPr>
        <w:t xml:space="preserve"> to embed in my future teachers.  </w:t>
      </w:r>
    </w:p>
    <w:p w14:paraId="2A9236BD" w14:textId="77777777" w:rsidR="00264F56" w:rsidRPr="00264F56" w:rsidRDefault="00264F56" w:rsidP="00264F56">
      <w:pPr>
        <w:rPr>
          <w:rFonts w:ascii="Times New Roman" w:eastAsia="Times New Roman" w:hAnsi="Times New Roman" w:cs="Times New Roman"/>
          <w:color w:val="222222"/>
          <w:sz w:val="22"/>
          <w:szCs w:val="22"/>
        </w:rPr>
      </w:pPr>
    </w:p>
    <w:p w14:paraId="464ABECF" w14:textId="77777777" w:rsidR="00264F56" w:rsidRPr="00264F56" w:rsidRDefault="00264F56" w:rsidP="00264F56">
      <w:pPr>
        <w:pStyle w:val="ListParagraph"/>
        <w:numPr>
          <w:ilvl w:val="0"/>
          <w:numId w:val="7"/>
        </w:numPr>
        <w:rPr>
          <w:rFonts w:ascii="Times New Roman" w:eastAsia="Times New Roman" w:hAnsi="Times New Roman" w:cs="Times New Roman"/>
          <w:color w:val="222222"/>
          <w:sz w:val="22"/>
          <w:szCs w:val="22"/>
        </w:rPr>
      </w:pPr>
      <w:r w:rsidRPr="00264F56">
        <w:rPr>
          <w:rFonts w:ascii="Times New Roman" w:eastAsia="Times New Roman" w:hAnsi="Times New Roman" w:cs="Times New Roman"/>
          <w:color w:val="222222"/>
          <w:sz w:val="22"/>
          <w:szCs w:val="22"/>
        </w:rPr>
        <w:t>Students chose a parent support group for families with children with disabilities, attended a meeting and wrote a summary of their experiences.</w:t>
      </w:r>
    </w:p>
    <w:p w14:paraId="3C86F659" w14:textId="77777777" w:rsidR="00264F56" w:rsidRPr="00264F56" w:rsidRDefault="00264F56" w:rsidP="00264F56">
      <w:pPr>
        <w:pStyle w:val="ListParagraph"/>
        <w:numPr>
          <w:ilvl w:val="0"/>
          <w:numId w:val="7"/>
        </w:numPr>
        <w:rPr>
          <w:rFonts w:ascii="Times New Roman" w:eastAsia="Times New Roman" w:hAnsi="Times New Roman" w:cs="Times New Roman"/>
          <w:color w:val="222222"/>
          <w:sz w:val="22"/>
          <w:szCs w:val="22"/>
        </w:rPr>
      </w:pPr>
      <w:r w:rsidRPr="00264F56">
        <w:rPr>
          <w:rFonts w:ascii="Times New Roman" w:eastAsia="Times New Roman" w:hAnsi="Times New Roman" w:cs="Times New Roman"/>
          <w:color w:val="222222"/>
          <w:sz w:val="22"/>
          <w:szCs w:val="22"/>
        </w:rPr>
        <w:t xml:space="preserve">Students engaged with someone with a disability seeing the person inside first, hearing their experiences and being transformed by the knowledge that our work is the most important work in the actual lives of those with disabilities. </w:t>
      </w:r>
    </w:p>
    <w:p w14:paraId="20A5846F" w14:textId="77777777" w:rsidR="00264F56" w:rsidRPr="00264F56" w:rsidRDefault="00264F56" w:rsidP="00264F56">
      <w:pPr>
        <w:pStyle w:val="ListParagraph"/>
        <w:numPr>
          <w:ilvl w:val="0"/>
          <w:numId w:val="7"/>
        </w:numPr>
        <w:rPr>
          <w:rFonts w:ascii="Times New Roman" w:eastAsia="Times New Roman" w:hAnsi="Times New Roman" w:cs="Times New Roman"/>
          <w:color w:val="222222"/>
          <w:sz w:val="22"/>
          <w:szCs w:val="22"/>
        </w:rPr>
      </w:pPr>
      <w:r w:rsidRPr="00264F56">
        <w:rPr>
          <w:rFonts w:ascii="Times New Roman" w:eastAsia="Times New Roman" w:hAnsi="Times New Roman" w:cs="Times New Roman"/>
          <w:color w:val="222222"/>
          <w:sz w:val="22"/>
          <w:szCs w:val="22"/>
        </w:rPr>
        <w:t xml:space="preserve">I used former student videos and documentaries to highlight a disabled person’s successes and frustrations with schools and teachers. Students wrote reflections on how they might want to be remembered in the lives of their future students. </w:t>
      </w:r>
    </w:p>
    <w:p w14:paraId="1A898372" w14:textId="77777777" w:rsidR="00264F56" w:rsidRPr="00264F56" w:rsidRDefault="00264F56" w:rsidP="00264F56">
      <w:pPr>
        <w:rPr>
          <w:rFonts w:ascii="Calibri" w:hAnsi="Calibri"/>
          <w:strike/>
          <w:sz w:val="22"/>
          <w:szCs w:val="22"/>
        </w:rPr>
      </w:pPr>
    </w:p>
    <w:p w14:paraId="3921C2C9" w14:textId="6DD01170" w:rsidR="003825BD" w:rsidRPr="00264F56" w:rsidRDefault="008C1CF8" w:rsidP="003825BD">
      <w:pPr>
        <w:rPr>
          <w:rFonts w:ascii="Calibri" w:hAnsi="Calibri"/>
          <w:b/>
          <w:sz w:val="22"/>
          <w:szCs w:val="22"/>
        </w:rPr>
      </w:pPr>
      <w:r>
        <w:rPr>
          <w:rFonts w:ascii="Calibri" w:hAnsi="Calibri"/>
          <w:b/>
          <w:sz w:val="22"/>
          <w:szCs w:val="22"/>
        </w:rPr>
        <w:t>4</w:t>
      </w:r>
      <w:r w:rsidR="008C15F0" w:rsidRPr="00264F56">
        <w:rPr>
          <w:rFonts w:ascii="Calibri" w:hAnsi="Calibri"/>
          <w:b/>
          <w:sz w:val="22"/>
          <w:szCs w:val="22"/>
        </w:rPr>
        <w:t xml:space="preserve">. </w:t>
      </w:r>
      <w:r w:rsidR="003825BD" w:rsidRPr="00264F56">
        <w:rPr>
          <w:rFonts w:ascii="Calibri" w:hAnsi="Calibri"/>
          <w:b/>
          <w:sz w:val="22"/>
          <w:szCs w:val="22"/>
        </w:rPr>
        <w:t>Christine Phillips</w:t>
      </w:r>
      <w:r w:rsidR="00264F56">
        <w:rPr>
          <w:rFonts w:ascii="Calibri" w:hAnsi="Calibri"/>
          <w:b/>
          <w:sz w:val="22"/>
          <w:szCs w:val="22"/>
        </w:rPr>
        <w:t>, CEL</w:t>
      </w:r>
      <w:r w:rsidR="008C15F0" w:rsidRPr="00264F56">
        <w:rPr>
          <w:rFonts w:ascii="Calibri" w:hAnsi="Calibri"/>
          <w:b/>
          <w:sz w:val="22"/>
          <w:szCs w:val="22"/>
        </w:rPr>
        <w:t xml:space="preserve">: </w:t>
      </w:r>
      <w:r w:rsidR="003825BD" w:rsidRPr="00264F56">
        <w:rPr>
          <w:rFonts w:ascii="Calibri" w:hAnsi="Calibri"/>
          <w:sz w:val="22"/>
          <w:szCs w:val="22"/>
        </w:rPr>
        <w:t>Management in Relational Development Capstone Project</w:t>
      </w:r>
      <w:r w:rsidR="008C15F0" w:rsidRPr="00264F56">
        <w:rPr>
          <w:rFonts w:ascii="Calibri" w:hAnsi="Calibri"/>
          <w:sz w:val="22"/>
          <w:szCs w:val="22"/>
        </w:rPr>
        <w:t>.</w:t>
      </w:r>
      <w:r w:rsidR="008C15F0" w:rsidRPr="00264F56">
        <w:rPr>
          <w:rFonts w:ascii="Calibri" w:hAnsi="Calibri"/>
          <w:b/>
          <w:sz w:val="22"/>
          <w:szCs w:val="22"/>
        </w:rPr>
        <w:t xml:space="preserve"> </w:t>
      </w:r>
      <w:r w:rsidR="008C15F0" w:rsidRPr="00264F56">
        <w:rPr>
          <w:rFonts w:ascii="Calibri" w:eastAsia="Times New Roman" w:hAnsi="Calibri" w:cs="Arial"/>
          <w:color w:val="222222"/>
          <w:sz w:val="22"/>
          <w:szCs w:val="22"/>
          <w:shd w:val="clear" w:color="auto" w:fill="FFFFFF"/>
        </w:rPr>
        <w:t>S</w:t>
      </w:r>
      <w:r w:rsidR="003825BD" w:rsidRPr="00264F56">
        <w:rPr>
          <w:rFonts w:ascii="Calibri" w:eastAsia="Times New Roman" w:hAnsi="Calibri" w:cs="Arial"/>
          <w:color w:val="222222"/>
          <w:sz w:val="22"/>
          <w:szCs w:val="22"/>
          <w:shd w:val="clear" w:color="auto" w:fill="FFFFFF"/>
        </w:rPr>
        <w:t xml:space="preserve">tudents develop a strategic plan to implement </w:t>
      </w:r>
      <w:r w:rsidR="00352049">
        <w:rPr>
          <w:rFonts w:ascii="Calibri" w:eastAsia="Times New Roman" w:hAnsi="Calibri" w:cs="Arial"/>
          <w:color w:val="222222"/>
          <w:sz w:val="22"/>
          <w:szCs w:val="22"/>
          <w:shd w:val="clear" w:color="auto" w:fill="FFFFFF"/>
        </w:rPr>
        <w:t>an improvement</w:t>
      </w:r>
      <w:r w:rsidR="003825BD" w:rsidRPr="00264F56">
        <w:rPr>
          <w:rFonts w:ascii="Calibri" w:eastAsia="Times New Roman" w:hAnsi="Calibri" w:cs="Arial"/>
          <w:color w:val="222222"/>
          <w:sz w:val="22"/>
          <w:szCs w:val="22"/>
          <w:shd w:val="clear" w:color="auto" w:fill="FFFFFF"/>
        </w:rPr>
        <w:t xml:space="preserve"> in their organization.</w:t>
      </w:r>
      <w:r w:rsidR="008C15F0" w:rsidRPr="00264F56">
        <w:rPr>
          <w:rFonts w:ascii="Calibri" w:eastAsia="Times New Roman" w:hAnsi="Calibri" w:cs="Arial"/>
          <w:color w:val="222222"/>
          <w:sz w:val="22"/>
          <w:szCs w:val="22"/>
          <w:shd w:val="clear" w:color="auto" w:fill="FFFFFF"/>
        </w:rPr>
        <w:t xml:space="preserve"> They also </w:t>
      </w:r>
      <w:r w:rsidR="003825BD" w:rsidRPr="00264F56">
        <w:rPr>
          <w:rFonts w:ascii="Calibri" w:eastAsia="Times New Roman" w:hAnsi="Calibri" w:cs="Arial"/>
          <w:color w:val="222222"/>
          <w:sz w:val="22"/>
          <w:szCs w:val="22"/>
          <w:shd w:val="clear" w:color="auto" w:fill="FFFFFF"/>
        </w:rPr>
        <w:t>evaluate their research and planning through a biblical worldview lens. There were 3 specific areas they were to address: </w:t>
      </w:r>
    </w:p>
    <w:p w14:paraId="27E75A20" w14:textId="13E8276F" w:rsidR="00264F56" w:rsidRPr="008C1CF8" w:rsidRDefault="003825BD" w:rsidP="008C15F0">
      <w:pPr>
        <w:rPr>
          <w:rFonts w:ascii="Calibri" w:eastAsia="Times New Roman" w:hAnsi="Calibri" w:cs="Arial"/>
          <w:color w:val="222222"/>
          <w:sz w:val="22"/>
          <w:szCs w:val="22"/>
          <w:shd w:val="clear" w:color="auto" w:fill="FFFFFF"/>
        </w:rPr>
      </w:pPr>
      <w:r w:rsidRPr="00264F56">
        <w:rPr>
          <w:rFonts w:ascii="Calibri" w:eastAsia="Times New Roman" w:hAnsi="Calibri" w:cs="Arial"/>
          <w:color w:val="222222"/>
          <w:sz w:val="22"/>
          <w:szCs w:val="22"/>
        </w:rPr>
        <w:br/>
      </w:r>
      <w:r w:rsidRPr="00264F56">
        <w:rPr>
          <w:rFonts w:ascii="Calibri" w:eastAsia="Times New Roman" w:hAnsi="Calibri" w:cs="Arial"/>
          <w:color w:val="222222"/>
          <w:sz w:val="22"/>
          <w:szCs w:val="22"/>
          <w:shd w:val="clear" w:color="auto" w:fill="FFFFFF"/>
        </w:rPr>
        <w:t>1. Evaluate their resources in their literature review with specific questions focused on authority, audience, and point of view. </w:t>
      </w:r>
      <w:r w:rsidRPr="00264F56">
        <w:rPr>
          <w:rFonts w:ascii="Calibri" w:eastAsia="Times New Roman" w:hAnsi="Calibri" w:cs="Arial"/>
          <w:color w:val="222222"/>
          <w:sz w:val="22"/>
          <w:szCs w:val="22"/>
        </w:rPr>
        <w:br/>
      </w:r>
      <w:r w:rsidRPr="00264F56">
        <w:rPr>
          <w:rFonts w:ascii="Calibri" w:eastAsia="Times New Roman" w:hAnsi="Calibri" w:cs="Arial"/>
          <w:color w:val="222222"/>
          <w:sz w:val="22"/>
          <w:szCs w:val="22"/>
          <w:shd w:val="clear" w:color="auto" w:fill="FFFFFF"/>
        </w:rPr>
        <w:t>2. Ask whether the plan would cause employees to compromise their Christian faith, or infringe upon their religious rights. </w:t>
      </w:r>
      <w:r w:rsidRPr="00264F56">
        <w:rPr>
          <w:rFonts w:ascii="Calibri" w:eastAsia="Times New Roman" w:hAnsi="Calibri" w:cs="Arial"/>
          <w:color w:val="222222"/>
          <w:sz w:val="22"/>
          <w:szCs w:val="22"/>
        </w:rPr>
        <w:br/>
      </w:r>
      <w:r w:rsidRPr="00264F56">
        <w:rPr>
          <w:rFonts w:ascii="Calibri" w:eastAsia="Times New Roman" w:hAnsi="Calibri" w:cs="Arial"/>
          <w:color w:val="222222"/>
          <w:sz w:val="22"/>
          <w:szCs w:val="22"/>
          <w:shd w:val="clear" w:color="auto" w:fill="FFFFFF"/>
        </w:rPr>
        <w:t>3. Evaluate their SWOT Analysis to see if there were any opportunities for Christian service within the plan, or threats to Christian practice because of it.</w:t>
      </w:r>
    </w:p>
    <w:p w14:paraId="49D473C3" w14:textId="0DB109CF" w:rsidR="003825BD" w:rsidRPr="00264F56" w:rsidRDefault="001524B3" w:rsidP="008C15F0">
      <w:pPr>
        <w:rPr>
          <w:rFonts w:ascii="Calibri" w:hAnsi="Calibri"/>
          <w:b/>
          <w:sz w:val="22"/>
          <w:szCs w:val="22"/>
        </w:rPr>
      </w:pPr>
      <w:r>
        <w:rPr>
          <w:rFonts w:ascii="Calibri" w:hAnsi="Calibri"/>
          <w:b/>
          <w:sz w:val="22"/>
          <w:szCs w:val="22"/>
        </w:rPr>
        <w:lastRenderedPageBreak/>
        <w:t>5.</w:t>
      </w:r>
      <w:r w:rsidR="008C15F0" w:rsidRPr="00264F56">
        <w:rPr>
          <w:rFonts w:ascii="Calibri" w:hAnsi="Calibri"/>
          <w:b/>
          <w:sz w:val="22"/>
          <w:szCs w:val="22"/>
        </w:rPr>
        <w:t xml:space="preserve"> </w:t>
      </w:r>
      <w:r w:rsidR="003825BD" w:rsidRPr="00264F56">
        <w:rPr>
          <w:rFonts w:ascii="Calibri" w:hAnsi="Calibri"/>
          <w:b/>
          <w:sz w:val="22"/>
          <w:szCs w:val="22"/>
        </w:rPr>
        <w:t>Matthieu Rouffet</w:t>
      </w:r>
      <w:r w:rsidR="00264F56">
        <w:rPr>
          <w:rFonts w:ascii="Calibri" w:hAnsi="Calibri"/>
          <w:b/>
          <w:sz w:val="22"/>
          <w:szCs w:val="22"/>
        </w:rPr>
        <w:t>, Chemistry</w:t>
      </w:r>
    </w:p>
    <w:p w14:paraId="23D7AFC5" w14:textId="61D4FD71" w:rsidR="003825BD" w:rsidRPr="00264F56" w:rsidRDefault="003825BD" w:rsidP="008C15F0">
      <w:pPr>
        <w:pStyle w:val="ListParagraph"/>
        <w:numPr>
          <w:ilvl w:val="0"/>
          <w:numId w:val="6"/>
        </w:numPr>
        <w:rPr>
          <w:rFonts w:ascii="Calibri" w:eastAsia="Times New Roman" w:hAnsi="Calibri" w:cs="Arial"/>
          <w:color w:val="222222"/>
          <w:sz w:val="22"/>
          <w:szCs w:val="22"/>
        </w:rPr>
      </w:pPr>
      <w:r w:rsidRPr="00264F56">
        <w:rPr>
          <w:rFonts w:ascii="Calibri" w:hAnsi="Calibri"/>
          <w:b/>
          <w:sz w:val="22"/>
          <w:szCs w:val="22"/>
          <w:u w:val="single"/>
        </w:rPr>
        <w:t>CHE 103:</w:t>
      </w:r>
      <w:bookmarkStart w:id="0" w:name="_GoBack"/>
      <w:bookmarkEnd w:id="0"/>
      <w:r w:rsidRPr="00264F56">
        <w:rPr>
          <w:rFonts w:ascii="Calibri" w:eastAsia="Times New Roman" w:hAnsi="Calibri" w:cs="Arial"/>
          <w:color w:val="222222"/>
          <w:sz w:val="22"/>
          <w:szCs w:val="22"/>
        </w:rPr>
        <w:t xml:space="preserve"> This is a Team-Based Learning course, </w:t>
      </w:r>
      <w:r w:rsidR="008C15F0" w:rsidRPr="00264F56">
        <w:rPr>
          <w:rFonts w:ascii="Calibri" w:eastAsia="Times New Roman" w:hAnsi="Calibri" w:cs="Arial"/>
          <w:color w:val="222222"/>
          <w:sz w:val="22"/>
          <w:szCs w:val="22"/>
        </w:rPr>
        <w:t>with permanent teams for freshmen pre-nursing/ nutrition/physical therapy students</w:t>
      </w:r>
      <w:r w:rsidR="008C15F0" w:rsidRPr="00264F56">
        <w:rPr>
          <w:rFonts w:ascii="Calibri" w:hAnsi="Calibri"/>
          <w:sz w:val="22"/>
          <w:szCs w:val="22"/>
        </w:rPr>
        <w:t xml:space="preserve">. </w:t>
      </w:r>
      <w:r w:rsidR="008C15F0" w:rsidRPr="00264F56">
        <w:rPr>
          <w:rFonts w:ascii="Calibri" w:eastAsia="Times New Roman" w:hAnsi="Calibri" w:cs="Arial"/>
          <w:color w:val="222222"/>
          <w:sz w:val="22"/>
          <w:szCs w:val="22"/>
        </w:rPr>
        <w:t>Stress levels and competitiveness are high!</w:t>
      </w:r>
      <w:r w:rsidRPr="00264F56">
        <w:rPr>
          <w:rFonts w:ascii="Calibri" w:eastAsia="Times New Roman" w:hAnsi="Calibri" w:cs="Arial"/>
          <w:color w:val="222222"/>
          <w:sz w:val="22"/>
          <w:szCs w:val="22"/>
        </w:rPr>
        <w:t xml:space="preserve"> </w:t>
      </w:r>
      <w:r w:rsidR="008C15F0" w:rsidRPr="00264F56">
        <w:rPr>
          <w:rFonts w:ascii="Calibri" w:eastAsia="Times New Roman" w:hAnsi="Calibri" w:cs="Arial"/>
          <w:color w:val="222222"/>
          <w:sz w:val="22"/>
          <w:szCs w:val="22"/>
        </w:rPr>
        <w:t>T</w:t>
      </w:r>
      <w:r w:rsidRPr="00264F56">
        <w:rPr>
          <w:rFonts w:ascii="Calibri" w:eastAsia="Times New Roman" w:hAnsi="Calibri" w:cs="Arial"/>
          <w:color w:val="222222"/>
          <w:sz w:val="22"/>
          <w:szCs w:val="22"/>
        </w:rPr>
        <w:t>eam</w:t>
      </w:r>
      <w:r w:rsidR="008C15F0" w:rsidRPr="00264F56">
        <w:rPr>
          <w:rFonts w:ascii="Calibri" w:eastAsia="Times New Roman" w:hAnsi="Calibri" w:cs="Arial"/>
          <w:color w:val="222222"/>
          <w:sz w:val="22"/>
          <w:szCs w:val="22"/>
        </w:rPr>
        <w:t xml:space="preserve">s rotate selecting </w:t>
      </w:r>
      <w:r w:rsidRPr="00264F56">
        <w:rPr>
          <w:rFonts w:ascii="Calibri" w:eastAsia="Times New Roman" w:hAnsi="Calibri" w:cs="Arial"/>
          <w:color w:val="222222"/>
          <w:sz w:val="22"/>
          <w:szCs w:val="22"/>
        </w:rPr>
        <w:t xml:space="preserve">one member to </w:t>
      </w:r>
      <w:r w:rsidR="008C15F0" w:rsidRPr="00264F56">
        <w:rPr>
          <w:rFonts w:ascii="Calibri" w:eastAsia="Times New Roman" w:hAnsi="Calibri" w:cs="Arial"/>
          <w:color w:val="222222"/>
          <w:sz w:val="22"/>
          <w:szCs w:val="22"/>
        </w:rPr>
        <w:t>read scripture and then</w:t>
      </w:r>
      <w:r w:rsidRPr="00264F56">
        <w:rPr>
          <w:rFonts w:ascii="Calibri" w:eastAsia="Times New Roman" w:hAnsi="Calibri" w:cs="Arial"/>
          <w:color w:val="222222"/>
          <w:sz w:val="22"/>
          <w:szCs w:val="22"/>
        </w:rPr>
        <w:t xml:space="preserve"> I pray for my students.  In class, we discuss that this Christian practice allows us to understand the power and role of scripture as a daily guide in the midst of our busy lives. It also provides peace when worldwide issues happen. Working in permanent teams is also a practice that helps students learn to care for each other.</w:t>
      </w:r>
    </w:p>
    <w:p w14:paraId="247ED8DB" w14:textId="77777777" w:rsidR="003825BD" w:rsidRPr="00264F56" w:rsidRDefault="003825BD" w:rsidP="003825BD">
      <w:pPr>
        <w:pStyle w:val="ListParagraph"/>
        <w:rPr>
          <w:rFonts w:ascii="Calibri" w:eastAsia="Times New Roman" w:hAnsi="Calibri" w:cs="Arial"/>
          <w:color w:val="222222"/>
          <w:sz w:val="22"/>
          <w:szCs w:val="22"/>
        </w:rPr>
      </w:pPr>
    </w:p>
    <w:p w14:paraId="10674C1E" w14:textId="77777777" w:rsidR="008C15F0" w:rsidRPr="00264F56" w:rsidRDefault="003825BD" w:rsidP="008C15F0">
      <w:pPr>
        <w:pStyle w:val="ListParagraph"/>
        <w:numPr>
          <w:ilvl w:val="0"/>
          <w:numId w:val="6"/>
        </w:numPr>
        <w:rPr>
          <w:rFonts w:ascii="Calibri" w:hAnsi="Calibri"/>
          <w:b/>
          <w:sz w:val="22"/>
          <w:szCs w:val="22"/>
          <w:u w:val="single"/>
        </w:rPr>
      </w:pPr>
      <w:r w:rsidRPr="00264F56">
        <w:rPr>
          <w:rFonts w:ascii="Calibri" w:hAnsi="Calibri"/>
          <w:b/>
          <w:sz w:val="22"/>
          <w:szCs w:val="22"/>
          <w:u w:val="single"/>
        </w:rPr>
        <w:t xml:space="preserve">CHE 495:  </w:t>
      </w:r>
      <w:r w:rsidRPr="00264F56">
        <w:rPr>
          <w:rFonts w:ascii="Calibri" w:eastAsia="Times New Roman" w:hAnsi="Calibri" w:cs="Arial"/>
          <w:color w:val="222222"/>
          <w:sz w:val="22"/>
          <w:szCs w:val="22"/>
        </w:rPr>
        <w:t>S</w:t>
      </w:r>
      <w:r w:rsidR="008C15F0" w:rsidRPr="00264F56">
        <w:rPr>
          <w:rFonts w:ascii="Calibri" w:eastAsia="Times New Roman" w:hAnsi="Calibri" w:cs="Arial"/>
          <w:color w:val="222222"/>
          <w:sz w:val="22"/>
          <w:szCs w:val="22"/>
        </w:rPr>
        <w:t>enior</w:t>
      </w:r>
      <w:r w:rsidRPr="00264F56">
        <w:rPr>
          <w:rFonts w:ascii="Calibri" w:eastAsia="Times New Roman" w:hAnsi="Calibri" w:cs="Arial"/>
          <w:color w:val="222222"/>
          <w:sz w:val="22"/>
          <w:szCs w:val="22"/>
        </w:rPr>
        <w:t xml:space="preserve"> c</w:t>
      </w:r>
      <w:r w:rsidR="008C15F0" w:rsidRPr="00264F56">
        <w:rPr>
          <w:rFonts w:ascii="Calibri" w:eastAsia="Times New Roman" w:hAnsi="Calibri" w:cs="Arial"/>
          <w:color w:val="222222"/>
          <w:sz w:val="22"/>
          <w:szCs w:val="22"/>
        </w:rPr>
        <w:t xml:space="preserve">apstone.  </w:t>
      </w:r>
      <w:r w:rsidRPr="00264F56">
        <w:rPr>
          <w:rFonts w:ascii="Calibri" w:eastAsia="Times New Roman" w:hAnsi="Calibri" w:cs="Arial"/>
          <w:color w:val="222222"/>
          <w:sz w:val="22"/>
          <w:szCs w:val="22"/>
        </w:rPr>
        <w:t>My students and I try to share a meal together during our time together so we can discuss relevant issues while eating. This practice allows our students to understand the idea of living in a Christian community.</w:t>
      </w:r>
    </w:p>
    <w:p w14:paraId="542B5F7F" w14:textId="77777777" w:rsidR="008C15F0" w:rsidRDefault="008C15F0" w:rsidP="008C15F0">
      <w:pPr>
        <w:pStyle w:val="ListParagraph"/>
        <w:rPr>
          <w:rFonts w:ascii="Calibri" w:hAnsi="Calibri"/>
          <w:b/>
          <w:sz w:val="22"/>
          <w:szCs w:val="22"/>
        </w:rPr>
      </w:pPr>
    </w:p>
    <w:p w14:paraId="4D5B2700" w14:textId="77777777" w:rsidR="006020C6" w:rsidRPr="00264F56" w:rsidRDefault="006020C6" w:rsidP="008C15F0">
      <w:pPr>
        <w:pStyle w:val="ListParagraph"/>
        <w:rPr>
          <w:rFonts w:ascii="Calibri" w:hAnsi="Calibri"/>
          <w:b/>
          <w:sz w:val="22"/>
          <w:szCs w:val="22"/>
        </w:rPr>
      </w:pPr>
    </w:p>
    <w:p w14:paraId="01BFBA0D" w14:textId="77777777" w:rsidR="008C15F0" w:rsidRPr="00264F56" w:rsidRDefault="008C15F0">
      <w:pPr>
        <w:rPr>
          <w:rFonts w:ascii="Times New Roman" w:eastAsia="Times New Roman" w:hAnsi="Times New Roman" w:cs="Times New Roman"/>
          <w:color w:val="222222"/>
          <w:sz w:val="22"/>
          <w:szCs w:val="22"/>
        </w:rPr>
      </w:pPr>
    </w:p>
    <w:p w14:paraId="043A5950" w14:textId="3FF54305" w:rsidR="008C15F0" w:rsidRPr="00264F56" w:rsidRDefault="00264F56" w:rsidP="008C15F0">
      <w:pPr>
        <w:ind w:left="-990"/>
        <w:jc w:val="center"/>
        <w:rPr>
          <w:rFonts w:ascii="Calibri" w:eastAsia="Times New Roman" w:hAnsi="Calibri" w:cs="Times New Roman"/>
          <w:b/>
          <w:sz w:val="22"/>
          <w:szCs w:val="22"/>
        </w:rPr>
      </w:pPr>
      <w:r>
        <w:rPr>
          <w:rFonts w:ascii="Calibri" w:eastAsia="Times New Roman" w:hAnsi="Calibri" w:cs="Times New Roman"/>
          <w:b/>
          <w:sz w:val="22"/>
          <w:szCs w:val="22"/>
        </w:rPr>
        <w:t xml:space="preserve">More </w:t>
      </w:r>
      <w:r w:rsidR="008C15F0" w:rsidRPr="00264F56">
        <w:rPr>
          <w:rFonts w:ascii="Calibri" w:eastAsia="Times New Roman" w:hAnsi="Calibri" w:cs="Times New Roman"/>
          <w:b/>
          <w:sz w:val="22"/>
          <w:szCs w:val="22"/>
        </w:rPr>
        <w:t>Christian Practice Ideas</w:t>
      </w:r>
    </w:p>
    <w:p w14:paraId="4D80F847" w14:textId="77777777" w:rsidR="008C15F0" w:rsidRPr="00264F56" w:rsidRDefault="008C15F0" w:rsidP="008C15F0">
      <w:pPr>
        <w:ind w:left="-990"/>
        <w:jc w:val="center"/>
        <w:rPr>
          <w:rFonts w:ascii="Calibri" w:eastAsia="Times New Roman" w:hAnsi="Calibri" w:cs="Times New Roman"/>
          <w:b/>
          <w:sz w:val="22"/>
          <w:szCs w:val="22"/>
        </w:rPr>
      </w:pPr>
    </w:p>
    <w:p w14:paraId="67C187B1" w14:textId="4CC53CD6" w:rsidR="008C15F0" w:rsidRPr="00264F56" w:rsidRDefault="008C15F0" w:rsidP="008C15F0">
      <w:pPr>
        <w:ind w:left="-990"/>
        <w:rPr>
          <w:rFonts w:ascii="Calibri" w:eastAsia="Times New Roman" w:hAnsi="Calibri" w:cs="Times New Roman"/>
          <w:sz w:val="22"/>
          <w:szCs w:val="22"/>
        </w:rPr>
      </w:pPr>
      <w:r w:rsidRPr="00264F56">
        <w:rPr>
          <w:rFonts w:ascii="Calibri" w:eastAsia="Times New Roman" w:hAnsi="Calibri" w:cs="Times New Roman"/>
          <w:sz w:val="22"/>
          <w:szCs w:val="22"/>
        </w:rPr>
        <w:t xml:space="preserve">In </w:t>
      </w:r>
      <w:r w:rsidRPr="00264F56">
        <w:rPr>
          <w:rFonts w:ascii="Calibri" w:eastAsia="Times New Roman" w:hAnsi="Calibri" w:cs="Times New Roman"/>
          <w:i/>
          <w:sz w:val="22"/>
          <w:szCs w:val="22"/>
        </w:rPr>
        <w:t>The Spirit of the Disciplines,</w:t>
      </w:r>
      <w:r w:rsidRPr="00264F56">
        <w:rPr>
          <w:rFonts w:ascii="Calibri" w:eastAsia="Times New Roman" w:hAnsi="Calibri" w:cs="Times New Roman"/>
          <w:sz w:val="22"/>
          <w:szCs w:val="22"/>
        </w:rPr>
        <w:t xml:space="preserve"> Dallas Willard has compiled a list of spiritual disciplines and practices he believes </w:t>
      </w:r>
      <w:proofErr w:type="gramStart"/>
      <w:r w:rsidRPr="00264F56">
        <w:rPr>
          <w:rFonts w:ascii="Calibri" w:eastAsia="Times New Roman" w:hAnsi="Calibri" w:cs="Times New Roman"/>
          <w:sz w:val="22"/>
          <w:szCs w:val="22"/>
        </w:rPr>
        <w:t>were modeled</w:t>
      </w:r>
      <w:proofErr w:type="gramEnd"/>
      <w:r w:rsidRPr="00264F56">
        <w:rPr>
          <w:rFonts w:ascii="Calibri" w:eastAsia="Times New Roman" w:hAnsi="Calibri" w:cs="Times New Roman"/>
          <w:sz w:val="22"/>
          <w:szCs w:val="22"/>
        </w:rPr>
        <w:t xml:space="preserve"> in the life of Christ. These are listed below: </w:t>
      </w:r>
    </w:p>
    <w:p w14:paraId="44114E7C" w14:textId="77777777" w:rsidR="008C15F0" w:rsidRPr="00264F56" w:rsidRDefault="008C15F0" w:rsidP="008C15F0">
      <w:pPr>
        <w:ind w:left="-990"/>
        <w:rPr>
          <w:rFonts w:ascii="Calibri" w:eastAsia="Times New Roman" w:hAnsi="Calibri" w:cs="Times New Roman"/>
          <w:sz w:val="22"/>
          <w:szCs w:val="22"/>
        </w:rPr>
      </w:pPr>
    </w:p>
    <w:p w14:paraId="067F9195" w14:textId="77777777" w:rsidR="008C15F0" w:rsidRPr="00264F56" w:rsidRDefault="008C15F0" w:rsidP="008C15F0">
      <w:pPr>
        <w:pStyle w:val="ListParagraph"/>
        <w:numPr>
          <w:ilvl w:val="0"/>
          <w:numId w:val="1"/>
        </w:numPr>
        <w:rPr>
          <w:rFonts w:ascii="Calibri" w:eastAsia="Times New Roman" w:hAnsi="Calibri" w:cs="Times New Roman"/>
          <w:sz w:val="22"/>
          <w:szCs w:val="22"/>
        </w:rPr>
      </w:pPr>
      <w:r w:rsidRPr="00264F56">
        <w:rPr>
          <w:rFonts w:ascii="Calibri" w:eastAsia="Times New Roman" w:hAnsi="Calibri" w:cs="Times New Roman"/>
          <w:b/>
          <w:sz w:val="22"/>
          <w:szCs w:val="22"/>
        </w:rPr>
        <w:t>The Disciplines of Abstinence</w:t>
      </w:r>
      <w:r w:rsidRPr="00264F56">
        <w:rPr>
          <w:rFonts w:ascii="Calibri" w:eastAsia="Times New Roman" w:hAnsi="Calibri" w:cs="Times New Roman"/>
          <w:sz w:val="22"/>
          <w:szCs w:val="22"/>
        </w:rPr>
        <w:t xml:space="preserve"> </w:t>
      </w:r>
      <w:r w:rsidRPr="00264F56">
        <w:rPr>
          <w:rFonts w:ascii="Calibri" w:eastAsia="Times New Roman" w:hAnsi="Calibri" w:cs="Times New Roman"/>
          <w:b/>
          <w:sz w:val="22"/>
          <w:szCs w:val="22"/>
        </w:rPr>
        <w:t>or Letting Go</w:t>
      </w:r>
      <w:r w:rsidRPr="00264F56">
        <w:rPr>
          <w:rFonts w:ascii="Calibri" w:eastAsia="Times New Roman" w:hAnsi="Calibri" w:cs="Times New Roman"/>
          <w:sz w:val="22"/>
          <w:szCs w:val="22"/>
        </w:rPr>
        <w:t xml:space="preserve"> </w:t>
      </w:r>
    </w:p>
    <w:p w14:paraId="6700B367" w14:textId="43128881" w:rsidR="008C15F0" w:rsidRPr="00264F56" w:rsidRDefault="00352049" w:rsidP="008C15F0">
      <w:pPr>
        <w:pStyle w:val="ListParagraph"/>
        <w:numPr>
          <w:ilvl w:val="1"/>
          <w:numId w:val="1"/>
        </w:numPr>
        <w:rPr>
          <w:rFonts w:ascii="Calibri" w:eastAsia="Times New Roman" w:hAnsi="Calibri" w:cs="Times New Roman"/>
          <w:sz w:val="22"/>
          <w:szCs w:val="22"/>
        </w:rPr>
      </w:pPr>
      <w:r>
        <w:rPr>
          <w:rFonts w:ascii="Calibri" w:eastAsia="Times New Roman" w:hAnsi="Calibri" w:cs="Times New Roman"/>
          <w:b/>
          <w:sz w:val="22"/>
          <w:szCs w:val="22"/>
        </w:rPr>
        <w:t>Solitude -</w:t>
      </w:r>
      <w:r w:rsidR="008C15F0" w:rsidRPr="00264F56">
        <w:rPr>
          <w:rFonts w:ascii="Calibri" w:eastAsia="Times New Roman" w:hAnsi="Calibri" w:cs="Times New Roman"/>
          <w:sz w:val="22"/>
          <w:szCs w:val="22"/>
        </w:rPr>
        <w:t xml:space="preserve"> Spending time alone to be with God</w:t>
      </w:r>
    </w:p>
    <w:p w14:paraId="20EF720D" w14:textId="70F570E1" w:rsidR="008C15F0" w:rsidRPr="00264F56" w:rsidRDefault="008C15F0" w:rsidP="008C15F0">
      <w:pPr>
        <w:pStyle w:val="ListParagraph"/>
        <w:numPr>
          <w:ilvl w:val="1"/>
          <w:numId w:val="1"/>
        </w:numPr>
        <w:rPr>
          <w:rFonts w:ascii="Calibri" w:eastAsia="Times New Roman" w:hAnsi="Calibri" w:cs="Times New Roman"/>
          <w:sz w:val="22"/>
          <w:szCs w:val="22"/>
        </w:rPr>
      </w:pPr>
      <w:r w:rsidRPr="00264F56">
        <w:rPr>
          <w:rFonts w:ascii="Calibri" w:eastAsia="Times New Roman" w:hAnsi="Calibri" w:cs="Times New Roman"/>
          <w:b/>
          <w:sz w:val="22"/>
          <w:szCs w:val="22"/>
        </w:rPr>
        <w:t xml:space="preserve">Silence </w:t>
      </w:r>
      <w:r w:rsidRPr="00264F56">
        <w:rPr>
          <w:rFonts w:ascii="Calibri" w:eastAsia="Times New Roman" w:hAnsi="Calibri" w:cs="Times New Roman"/>
          <w:sz w:val="22"/>
          <w:szCs w:val="22"/>
        </w:rPr>
        <w:t>– Removing noisy distractions to hear from God</w:t>
      </w:r>
    </w:p>
    <w:p w14:paraId="1CF72B53" w14:textId="3EB2D152" w:rsidR="008C15F0" w:rsidRPr="00264F56" w:rsidRDefault="008C15F0" w:rsidP="008C15F0">
      <w:pPr>
        <w:pStyle w:val="ListParagraph"/>
        <w:numPr>
          <w:ilvl w:val="1"/>
          <w:numId w:val="1"/>
        </w:numPr>
        <w:rPr>
          <w:rFonts w:ascii="Calibri" w:eastAsia="Times New Roman" w:hAnsi="Calibri" w:cs="Times New Roman"/>
          <w:sz w:val="22"/>
          <w:szCs w:val="22"/>
        </w:rPr>
      </w:pPr>
      <w:r w:rsidRPr="00264F56">
        <w:rPr>
          <w:rFonts w:ascii="Calibri" w:eastAsia="Times New Roman" w:hAnsi="Calibri" w:cs="Times New Roman"/>
          <w:b/>
          <w:sz w:val="22"/>
          <w:szCs w:val="22"/>
        </w:rPr>
        <w:t xml:space="preserve">Fasting </w:t>
      </w:r>
      <w:r w:rsidRPr="00264F56">
        <w:rPr>
          <w:rFonts w:ascii="Calibri" w:eastAsia="Times New Roman" w:hAnsi="Calibri" w:cs="Times New Roman"/>
          <w:sz w:val="22"/>
          <w:szCs w:val="22"/>
        </w:rPr>
        <w:t>– Skipping a meal(s) to find greater nourishment from God.</w:t>
      </w:r>
    </w:p>
    <w:p w14:paraId="5145D762" w14:textId="42B31261" w:rsidR="008C15F0" w:rsidRPr="00264F56" w:rsidRDefault="008C15F0" w:rsidP="008C15F0">
      <w:pPr>
        <w:pStyle w:val="ListParagraph"/>
        <w:numPr>
          <w:ilvl w:val="1"/>
          <w:numId w:val="1"/>
        </w:numPr>
        <w:rPr>
          <w:rFonts w:ascii="Calibri" w:eastAsia="Times New Roman" w:hAnsi="Calibri" w:cs="Times New Roman"/>
          <w:sz w:val="22"/>
          <w:szCs w:val="22"/>
        </w:rPr>
      </w:pPr>
      <w:r w:rsidRPr="00264F56">
        <w:rPr>
          <w:rFonts w:ascii="Calibri" w:eastAsia="Times New Roman" w:hAnsi="Calibri" w:cs="Times New Roman"/>
          <w:b/>
          <w:sz w:val="22"/>
          <w:szCs w:val="22"/>
        </w:rPr>
        <w:t>Frugality</w:t>
      </w:r>
      <w:r w:rsidRPr="00264F56">
        <w:rPr>
          <w:rFonts w:ascii="Calibri" w:eastAsia="Times New Roman" w:hAnsi="Calibri" w:cs="Times New Roman"/>
          <w:sz w:val="22"/>
          <w:szCs w:val="22"/>
        </w:rPr>
        <w:t xml:space="preserve"> – Learning to live with less money and still meet your basic needs</w:t>
      </w:r>
    </w:p>
    <w:p w14:paraId="7F64A855" w14:textId="00BBA972" w:rsidR="008C15F0" w:rsidRPr="00264F56" w:rsidRDefault="008C15F0" w:rsidP="008C15F0">
      <w:pPr>
        <w:pStyle w:val="ListParagraph"/>
        <w:numPr>
          <w:ilvl w:val="1"/>
          <w:numId w:val="1"/>
        </w:numPr>
        <w:rPr>
          <w:rFonts w:ascii="Calibri" w:eastAsia="Times New Roman" w:hAnsi="Calibri" w:cs="Times New Roman"/>
          <w:sz w:val="22"/>
          <w:szCs w:val="22"/>
        </w:rPr>
      </w:pPr>
      <w:r w:rsidRPr="00264F56">
        <w:rPr>
          <w:rFonts w:ascii="Calibri" w:eastAsia="Times New Roman" w:hAnsi="Calibri" w:cs="Times New Roman"/>
          <w:b/>
          <w:sz w:val="22"/>
          <w:szCs w:val="22"/>
        </w:rPr>
        <w:t>Chastity</w:t>
      </w:r>
      <w:r w:rsidRPr="00264F56">
        <w:rPr>
          <w:rFonts w:ascii="Calibri" w:eastAsia="Times New Roman" w:hAnsi="Calibri" w:cs="Times New Roman"/>
          <w:sz w:val="22"/>
          <w:szCs w:val="22"/>
        </w:rPr>
        <w:t xml:space="preserve"> – Voluntarily choosing to abstain from sexual pleasures for a time</w:t>
      </w:r>
    </w:p>
    <w:p w14:paraId="539ACDFF" w14:textId="33BD6966" w:rsidR="008C15F0" w:rsidRPr="00264F56" w:rsidRDefault="008C15F0" w:rsidP="008C15F0">
      <w:pPr>
        <w:pStyle w:val="ListParagraph"/>
        <w:numPr>
          <w:ilvl w:val="1"/>
          <w:numId w:val="1"/>
        </w:numPr>
        <w:rPr>
          <w:rFonts w:ascii="Calibri" w:eastAsia="Times New Roman" w:hAnsi="Calibri" w:cs="Times New Roman"/>
          <w:sz w:val="22"/>
          <w:szCs w:val="22"/>
        </w:rPr>
      </w:pPr>
      <w:r w:rsidRPr="00264F56">
        <w:rPr>
          <w:rFonts w:ascii="Calibri" w:eastAsia="Times New Roman" w:hAnsi="Calibri" w:cs="Times New Roman"/>
          <w:b/>
          <w:sz w:val="22"/>
          <w:szCs w:val="22"/>
        </w:rPr>
        <w:t xml:space="preserve">Secrecy </w:t>
      </w:r>
      <w:r w:rsidRPr="00264F56">
        <w:rPr>
          <w:rFonts w:ascii="Calibri" w:eastAsia="Times New Roman" w:hAnsi="Calibri" w:cs="Times New Roman"/>
          <w:sz w:val="22"/>
          <w:szCs w:val="22"/>
        </w:rPr>
        <w:t xml:space="preserve">– Avoiding self-promotion, practice serving God without others knowing. </w:t>
      </w:r>
    </w:p>
    <w:p w14:paraId="74DD990F" w14:textId="154AFF5E" w:rsidR="008C15F0" w:rsidRPr="00264F56" w:rsidRDefault="008C15F0" w:rsidP="008C15F0">
      <w:pPr>
        <w:pStyle w:val="ListParagraph"/>
        <w:numPr>
          <w:ilvl w:val="1"/>
          <w:numId w:val="1"/>
        </w:numPr>
        <w:rPr>
          <w:rFonts w:ascii="Calibri" w:eastAsia="Times New Roman" w:hAnsi="Calibri" w:cs="Times New Roman"/>
          <w:sz w:val="22"/>
          <w:szCs w:val="22"/>
        </w:rPr>
      </w:pPr>
      <w:r w:rsidRPr="00264F56">
        <w:rPr>
          <w:rFonts w:ascii="Calibri" w:eastAsia="Times New Roman" w:hAnsi="Calibri" w:cs="Times New Roman"/>
          <w:b/>
          <w:sz w:val="22"/>
          <w:szCs w:val="22"/>
        </w:rPr>
        <w:t>Sacrifice</w:t>
      </w:r>
      <w:r w:rsidRPr="00264F56">
        <w:rPr>
          <w:rFonts w:ascii="Calibri" w:eastAsia="Times New Roman" w:hAnsi="Calibri" w:cs="Times New Roman"/>
          <w:sz w:val="22"/>
          <w:szCs w:val="22"/>
        </w:rPr>
        <w:t xml:space="preserve"> – Giving our resources beyond what seems reasonable to remind us of our dependence on Christ. </w:t>
      </w:r>
    </w:p>
    <w:p w14:paraId="7445C417" w14:textId="77777777" w:rsidR="008C15F0" w:rsidRPr="00264F56" w:rsidRDefault="008C15F0" w:rsidP="008C15F0">
      <w:pPr>
        <w:ind w:left="-990"/>
        <w:rPr>
          <w:rFonts w:ascii="Calibri" w:eastAsia="Times New Roman" w:hAnsi="Calibri" w:cs="Times New Roman"/>
          <w:sz w:val="22"/>
          <w:szCs w:val="22"/>
        </w:rPr>
      </w:pPr>
    </w:p>
    <w:p w14:paraId="5891B748" w14:textId="77777777" w:rsidR="008C15F0" w:rsidRPr="00264F56" w:rsidRDefault="008C15F0" w:rsidP="008C15F0">
      <w:pPr>
        <w:pStyle w:val="ListParagraph"/>
        <w:numPr>
          <w:ilvl w:val="0"/>
          <w:numId w:val="1"/>
        </w:numPr>
        <w:rPr>
          <w:rFonts w:ascii="Georgia" w:eastAsia="Times New Roman" w:hAnsi="Georgia" w:cs="Times New Roman"/>
          <w:color w:val="000000"/>
          <w:sz w:val="22"/>
          <w:szCs w:val="22"/>
          <w:shd w:val="clear" w:color="auto" w:fill="F2F2F2"/>
        </w:rPr>
      </w:pPr>
      <w:r w:rsidRPr="00264F56">
        <w:rPr>
          <w:rFonts w:ascii="Calibri" w:eastAsia="Times New Roman" w:hAnsi="Calibri" w:cs="Times New Roman"/>
          <w:b/>
          <w:sz w:val="22"/>
          <w:szCs w:val="22"/>
        </w:rPr>
        <w:t xml:space="preserve">The Disciplines of Activity: </w:t>
      </w:r>
    </w:p>
    <w:p w14:paraId="677D24F9" w14:textId="69313818" w:rsidR="008C15F0" w:rsidRPr="00264F56" w:rsidRDefault="008C15F0" w:rsidP="008C15F0">
      <w:pPr>
        <w:pStyle w:val="ListParagraph"/>
        <w:numPr>
          <w:ilvl w:val="1"/>
          <w:numId w:val="1"/>
        </w:numPr>
        <w:rPr>
          <w:rFonts w:ascii="Calibri" w:eastAsia="Times New Roman" w:hAnsi="Calibri" w:cs="Times New Roman"/>
          <w:b/>
          <w:sz w:val="22"/>
          <w:szCs w:val="22"/>
        </w:rPr>
      </w:pPr>
      <w:r w:rsidRPr="00264F56">
        <w:rPr>
          <w:rFonts w:ascii="Calibri" w:eastAsia="Times New Roman" w:hAnsi="Calibri" w:cs="Times New Roman"/>
          <w:b/>
          <w:sz w:val="22"/>
          <w:szCs w:val="22"/>
        </w:rPr>
        <w:t xml:space="preserve">Study </w:t>
      </w:r>
      <w:r w:rsidRPr="00264F56">
        <w:rPr>
          <w:rFonts w:ascii="Calibri" w:eastAsia="Times New Roman" w:hAnsi="Calibri" w:cs="Times New Roman"/>
          <w:sz w:val="22"/>
          <w:szCs w:val="22"/>
        </w:rPr>
        <w:t>– Spending time reading the Scriptures and meditating on its meaning and importance to our lives</w:t>
      </w:r>
    </w:p>
    <w:p w14:paraId="470051B4" w14:textId="2F4DCC03" w:rsidR="008C15F0" w:rsidRPr="00264F56" w:rsidRDefault="008C15F0" w:rsidP="008C15F0">
      <w:pPr>
        <w:pStyle w:val="ListParagraph"/>
        <w:numPr>
          <w:ilvl w:val="1"/>
          <w:numId w:val="1"/>
        </w:numPr>
        <w:rPr>
          <w:rFonts w:ascii="Calibri" w:eastAsia="Times New Roman" w:hAnsi="Calibri" w:cs="Times New Roman"/>
          <w:b/>
          <w:sz w:val="22"/>
          <w:szCs w:val="22"/>
        </w:rPr>
      </w:pPr>
      <w:r w:rsidRPr="00264F56">
        <w:rPr>
          <w:rFonts w:ascii="Calibri" w:eastAsia="Times New Roman" w:hAnsi="Calibri" w:cs="Times New Roman"/>
          <w:b/>
          <w:sz w:val="22"/>
          <w:szCs w:val="22"/>
        </w:rPr>
        <w:t>Worship</w:t>
      </w:r>
      <w:r w:rsidR="00264F56" w:rsidRPr="00264F56">
        <w:rPr>
          <w:rFonts w:ascii="Calibri" w:eastAsia="Times New Roman" w:hAnsi="Calibri" w:cs="Times New Roman"/>
          <w:b/>
          <w:sz w:val="22"/>
          <w:szCs w:val="22"/>
        </w:rPr>
        <w:t xml:space="preserve"> and Celebration</w:t>
      </w:r>
      <w:r w:rsidRPr="00264F56">
        <w:rPr>
          <w:rFonts w:ascii="Calibri" w:eastAsia="Times New Roman" w:hAnsi="Calibri" w:cs="Times New Roman"/>
          <w:sz w:val="22"/>
          <w:szCs w:val="22"/>
        </w:rPr>
        <w:t xml:space="preserve"> – Offering praise and adoration to God</w:t>
      </w:r>
    </w:p>
    <w:p w14:paraId="28B2F79A" w14:textId="5D320F7E" w:rsidR="008C15F0" w:rsidRPr="00264F56" w:rsidRDefault="008C15F0" w:rsidP="008C15F0">
      <w:pPr>
        <w:pStyle w:val="ListParagraph"/>
        <w:numPr>
          <w:ilvl w:val="1"/>
          <w:numId w:val="1"/>
        </w:numPr>
        <w:rPr>
          <w:rFonts w:ascii="Calibri" w:eastAsia="Times New Roman" w:hAnsi="Calibri" w:cs="Times New Roman"/>
          <w:b/>
          <w:sz w:val="22"/>
          <w:szCs w:val="22"/>
        </w:rPr>
      </w:pPr>
      <w:r w:rsidRPr="00264F56">
        <w:rPr>
          <w:rFonts w:ascii="Calibri" w:eastAsia="Times New Roman" w:hAnsi="Calibri" w:cs="Times New Roman"/>
          <w:b/>
          <w:sz w:val="22"/>
          <w:szCs w:val="22"/>
        </w:rPr>
        <w:t>Prayer</w:t>
      </w:r>
      <w:r w:rsidRPr="00264F56">
        <w:rPr>
          <w:rFonts w:ascii="Calibri" w:eastAsia="Times New Roman" w:hAnsi="Calibri" w:cs="Times New Roman"/>
          <w:sz w:val="22"/>
          <w:szCs w:val="22"/>
        </w:rPr>
        <w:t xml:space="preserve"> – Talking to and listening to God about your relationship with Him and concerns about the concerns of others</w:t>
      </w:r>
    </w:p>
    <w:p w14:paraId="01AC9651" w14:textId="3F548645" w:rsidR="00264F56" w:rsidRPr="00264F56" w:rsidRDefault="00264F56" w:rsidP="008C15F0">
      <w:pPr>
        <w:pStyle w:val="ListParagraph"/>
        <w:numPr>
          <w:ilvl w:val="1"/>
          <w:numId w:val="1"/>
        </w:numPr>
        <w:rPr>
          <w:rFonts w:ascii="Calibri" w:eastAsia="Times New Roman" w:hAnsi="Calibri" w:cs="Times New Roman"/>
          <w:b/>
          <w:sz w:val="22"/>
          <w:szCs w:val="22"/>
        </w:rPr>
      </w:pPr>
      <w:r w:rsidRPr="00264F56">
        <w:rPr>
          <w:rFonts w:ascii="Calibri" w:eastAsia="Times New Roman" w:hAnsi="Calibri" w:cs="Times New Roman"/>
          <w:b/>
          <w:sz w:val="22"/>
          <w:szCs w:val="22"/>
        </w:rPr>
        <w:t xml:space="preserve">Service – </w:t>
      </w:r>
      <w:r w:rsidRPr="00264F56">
        <w:rPr>
          <w:rFonts w:ascii="Calibri" w:eastAsia="Times New Roman" w:hAnsi="Calibri" w:cs="Times New Roman"/>
          <w:sz w:val="22"/>
          <w:szCs w:val="22"/>
        </w:rPr>
        <w:t>Being the hands and feet of Jesus to the world</w:t>
      </w:r>
    </w:p>
    <w:p w14:paraId="74D1A350" w14:textId="2EEEE236" w:rsidR="008C15F0" w:rsidRPr="00264F56" w:rsidRDefault="008C15F0" w:rsidP="008C15F0">
      <w:pPr>
        <w:pStyle w:val="ListParagraph"/>
        <w:numPr>
          <w:ilvl w:val="1"/>
          <w:numId w:val="1"/>
        </w:numPr>
        <w:rPr>
          <w:rFonts w:ascii="Calibri" w:eastAsia="Times New Roman" w:hAnsi="Calibri" w:cs="Times New Roman"/>
          <w:b/>
          <w:sz w:val="22"/>
          <w:szCs w:val="22"/>
        </w:rPr>
      </w:pPr>
      <w:r w:rsidRPr="00264F56">
        <w:rPr>
          <w:rFonts w:ascii="Calibri" w:eastAsia="Times New Roman" w:hAnsi="Calibri" w:cs="Times New Roman"/>
          <w:b/>
          <w:sz w:val="22"/>
          <w:szCs w:val="22"/>
        </w:rPr>
        <w:t xml:space="preserve">Fellowship </w:t>
      </w:r>
      <w:r w:rsidRPr="00264F56">
        <w:rPr>
          <w:rFonts w:ascii="Calibri" w:eastAsia="Times New Roman" w:hAnsi="Calibri" w:cs="Times New Roman"/>
          <w:sz w:val="22"/>
          <w:szCs w:val="22"/>
        </w:rPr>
        <w:t>– Mutual caring and ministry in the body of Christ</w:t>
      </w:r>
    </w:p>
    <w:p w14:paraId="29732222" w14:textId="72C5B7B0" w:rsidR="008C15F0" w:rsidRPr="00264F56" w:rsidRDefault="008C15F0" w:rsidP="008C15F0">
      <w:pPr>
        <w:pStyle w:val="ListParagraph"/>
        <w:numPr>
          <w:ilvl w:val="1"/>
          <w:numId w:val="1"/>
        </w:numPr>
        <w:rPr>
          <w:rFonts w:ascii="Calibri" w:eastAsia="Times New Roman" w:hAnsi="Calibri" w:cs="Times New Roman"/>
          <w:b/>
          <w:sz w:val="22"/>
          <w:szCs w:val="22"/>
        </w:rPr>
      </w:pPr>
      <w:r w:rsidRPr="00264F56">
        <w:rPr>
          <w:rFonts w:ascii="Calibri" w:eastAsia="Times New Roman" w:hAnsi="Calibri" w:cs="Times New Roman"/>
          <w:b/>
          <w:sz w:val="22"/>
          <w:szCs w:val="22"/>
        </w:rPr>
        <w:t>Confession</w:t>
      </w:r>
      <w:r w:rsidRPr="00264F56">
        <w:rPr>
          <w:rFonts w:ascii="Calibri" w:eastAsia="Times New Roman" w:hAnsi="Calibri" w:cs="Times New Roman"/>
          <w:sz w:val="22"/>
          <w:szCs w:val="22"/>
        </w:rPr>
        <w:t xml:space="preserve"> – Regularly confess your sins to the Lord and other trusted individuals. </w:t>
      </w:r>
    </w:p>
    <w:p w14:paraId="40F145BF" w14:textId="4C892305" w:rsidR="008C15F0" w:rsidRPr="00264F56" w:rsidRDefault="008C15F0" w:rsidP="008C15F0">
      <w:pPr>
        <w:pStyle w:val="ListParagraph"/>
        <w:numPr>
          <w:ilvl w:val="1"/>
          <w:numId w:val="1"/>
        </w:numPr>
        <w:rPr>
          <w:rFonts w:ascii="Calibri" w:eastAsia="Times New Roman" w:hAnsi="Calibri" w:cs="Times New Roman"/>
          <w:b/>
          <w:sz w:val="22"/>
          <w:szCs w:val="22"/>
        </w:rPr>
      </w:pPr>
      <w:r w:rsidRPr="00264F56">
        <w:rPr>
          <w:rFonts w:ascii="Calibri" w:eastAsia="Times New Roman" w:hAnsi="Calibri" w:cs="Times New Roman"/>
          <w:b/>
          <w:sz w:val="22"/>
          <w:szCs w:val="22"/>
        </w:rPr>
        <w:t>Submission</w:t>
      </w:r>
      <w:r w:rsidRPr="00264F56">
        <w:rPr>
          <w:rFonts w:ascii="Calibri" w:eastAsia="Times New Roman" w:hAnsi="Calibri" w:cs="Times New Roman"/>
          <w:sz w:val="22"/>
          <w:szCs w:val="22"/>
        </w:rPr>
        <w:t xml:space="preserve"> – Humbling yourself before God and others while seeking accountability in relationships.    </w:t>
      </w:r>
    </w:p>
    <w:p w14:paraId="7750B2C1" w14:textId="5670C9A9" w:rsidR="00E338A2" w:rsidRPr="00264F56" w:rsidRDefault="008C15F0" w:rsidP="00264F56">
      <w:pPr>
        <w:ind w:firstLine="360"/>
        <w:jc w:val="center"/>
        <w:rPr>
          <w:rFonts w:ascii="Calibri" w:eastAsia="Times New Roman" w:hAnsi="Calibri" w:cs="Times New Roman"/>
          <w:color w:val="0563C1" w:themeColor="hyperlink"/>
          <w:sz w:val="22"/>
          <w:szCs w:val="22"/>
          <w:u w:val="single"/>
        </w:rPr>
      </w:pPr>
      <w:r w:rsidRPr="00264F56">
        <w:rPr>
          <w:rFonts w:ascii="Calibri" w:eastAsia="Times New Roman" w:hAnsi="Calibri" w:cs="Times New Roman"/>
          <w:sz w:val="22"/>
          <w:szCs w:val="22"/>
        </w:rPr>
        <w:t xml:space="preserve">                    Retrieved at: </w:t>
      </w:r>
      <w:hyperlink r:id="rId5" w:history="1">
        <w:r w:rsidRPr="00264F56">
          <w:rPr>
            <w:rStyle w:val="Hyperlink"/>
            <w:rFonts w:ascii="Calibri" w:eastAsia="Times New Roman" w:hAnsi="Calibri" w:cs="Times New Roman"/>
            <w:sz w:val="22"/>
            <w:szCs w:val="22"/>
          </w:rPr>
          <w:t>https://bible.org/illustration/spiritual-disciplines</w:t>
        </w:r>
      </w:hyperlink>
    </w:p>
    <w:sectPr w:rsidR="00E338A2" w:rsidRPr="00264F56" w:rsidSect="00DB7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834"/>
    <w:multiLevelType w:val="multilevel"/>
    <w:tmpl w:val="54B6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0520"/>
    <w:multiLevelType w:val="hybridMultilevel"/>
    <w:tmpl w:val="ADBC8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8A64B4"/>
    <w:multiLevelType w:val="multilevel"/>
    <w:tmpl w:val="4EBCF8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66646DE"/>
    <w:multiLevelType w:val="hybridMultilevel"/>
    <w:tmpl w:val="437EB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A5DAC"/>
    <w:multiLevelType w:val="hybridMultilevel"/>
    <w:tmpl w:val="3D9CE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725A9"/>
    <w:multiLevelType w:val="hybridMultilevel"/>
    <w:tmpl w:val="F08E3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CD2DB8"/>
    <w:multiLevelType w:val="hybridMultilevel"/>
    <w:tmpl w:val="E9CE1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BD"/>
    <w:rsid w:val="001524B3"/>
    <w:rsid w:val="00264F56"/>
    <w:rsid w:val="00352049"/>
    <w:rsid w:val="003825BD"/>
    <w:rsid w:val="006020C6"/>
    <w:rsid w:val="008C15F0"/>
    <w:rsid w:val="008C1CF8"/>
    <w:rsid w:val="00B77372"/>
    <w:rsid w:val="00DB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9258"/>
  <w14:defaultImageDpi w14:val="32767"/>
  <w15:chartTrackingRefBased/>
  <w15:docId w15:val="{0EB0F324-C58F-B848-81AF-5EFBB72C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5BD"/>
    <w:pPr>
      <w:ind w:left="720"/>
      <w:contextualSpacing/>
    </w:pPr>
  </w:style>
  <w:style w:type="character" w:styleId="Hyperlink">
    <w:name w:val="Hyperlink"/>
    <w:basedOn w:val="DefaultParagraphFont"/>
    <w:uiPriority w:val="99"/>
    <w:unhideWhenUsed/>
    <w:rsid w:val="003825BD"/>
    <w:rPr>
      <w:color w:val="0563C1" w:themeColor="hyperlink"/>
      <w:u w:val="single"/>
    </w:rPr>
  </w:style>
  <w:style w:type="character" w:styleId="FollowedHyperlink">
    <w:name w:val="FollowedHyperlink"/>
    <w:basedOn w:val="DefaultParagraphFont"/>
    <w:uiPriority w:val="99"/>
    <w:semiHidden/>
    <w:unhideWhenUsed/>
    <w:rsid w:val="00382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4995">
      <w:bodyDiv w:val="1"/>
      <w:marLeft w:val="0"/>
      <w:marRight w:val="0"/>
      <w:marTop w:val="0"/>
      <w:marBottom w:val="0"/>
      <w:divBdr>
        <w:top w:val="none" w:sz="0" w:space="0" w:color="auto"/>
        <w:left w:val="none" w:sz="0" w:space="0" w:color="auto"/>
        <w:bottom w:val="none" w:sz="0" w:space="0" w:color="auto"/>
        <w:right w:val="none" w:sz="0" w:space="0" w:color="auto"/>
      </w:divBdr>
    </w:div>
    <w:div w:id="7991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e.org/illustration/spiritual-discip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Clemmons</dc:creator>
  <cp:keywords/>
  <dc:description/>
  <cp:lastModifiedBy>Gayle Sollfrank</cp:lastModifiedBy>
  <cp:revision>2</cp:revision>
  <cp:lastPrinted>2018-08-14T18:02:00Z</cp:lastPrinted>
  <dcterms:created xsi:type="dcterms:W3CDTF">2018-08-15T17:35:00Z</dcterms:created>
  <dcterms:modified xsi:type="dcterms:W3CDTF">2018-08-15T17:35:00Z</dcterms:modified>
</cp:coreProperties>
</file>